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56B48" w14:textId="4898B2A3" w:rsidR="00304CF8" w:rsidRPr="00CD2FBD" w:rsidRDefault="00304CF8" w:rsidP="00705F1E">
      <w:pPr>
        <w:rPr>
          <w:sz w:val="24"/>
          <w:szCs w:val="24"/>
        </w:rPr>
      </w:pPr>
      <w:r w:rsidRPr="00CD2FBD">
        <w:rPr>
          <w:b/>
          <w:bCs/>
          <w:sz w:val="24"/>
          <w:szCs w:val="24"/>
        </w:rPr>
        <w:t>»A« ali Prva centrala</w:t>
      </w:r>
      <w:r w:rsidR="00AF6206" w:rsidRPr="00CD2FBD">
        <w:rPr>
          <w:sz w:val="24"/>
          <w:szCs w:val="24"/>
        </w:rPr>
        <w:t xml:space="preserve"> </w:t>
      </w:r>
    </w:p>
    <w:p w14:paraId="20257E36" w14:textId="23DF3BE2" w:rsidR="00B42CAD" w:rsidRPr="00CD2FBD" w:rsidRDefault="00B42CAD" w:rsidP="00705F1E">
      <w:pPr>
        <w:rPr>
          <w:sz w:val="24"/>
          <w:szCs w:val="24"/>
        </w:rPr>
      </w:pPr>
      <w:r w:rsidRPr="00CD2FBD">
        <w:rPr>
          <w:sz w:val="24"/>
          <w:szCs w:val="24"/>
        </w:rPr>
        <w:t xml:space="preserve">Že novembra, ko so k Tratniku prišli prvi ranjenci, so zgradili pod Spodnjim </w:t>
      </w:r>
      <w:proofErr w:type="spellStart"/>
      <w:r w:rsidRPr="00CD2FBD">
        <w:rPr>
          <w:sz w:val="24"/>
          <w:szCs w:val="24"/>
        </w:rPr>
        <w:t>Podobenčkom</w:t>
      </w:r>
      <w:proofErr w:type="spellEnd"/>
      <w:r w:rsidRPr="00CD2FBD">
        <w:rPr>
          <w:sz w:val="24"/>
          <w:szCs w:val="24"/>
        </w:rPr>
        <w:t xml:space="preserve"> v Čekovniku brunarico, ki je kasneje občasno služila le za kratko bivanje bolnišničnega osebja, ne pa kot javka, saj je bila preblizu ceste.</w:t>
      </w:r>
    </w:p>
    <w:p w14:paraId="65A85BFA" w14:textId="77FA1230" w:rsidR="002C16EE" w:rsidRPr="00CD2FBD" w:rsidRDefault="00705F1E" w:rsidP="00705F1E">
      <w:pPr>
        <w:rPr>
          <w:sz w:val="24"/>
          <w:szCs w:val="24"/>
        </w:rPr>
      </w:pPr>
      <w:r w:rsidRPr="00CD2FBD">
        <w:rPr>
          <w:sz w:val="24"/>
          <w:szCs w:val="24"/>
        </w:rPr>
        <w:t>Prva postojanka SVPB Pavla je bila »A« ali Prva centrala.</w:t>
      </w:r>
      <w:r w:rsidR="00E33879" w:rsidRPr="00CD2FBD">
        <w:rPr>
          <w:sz w:val="24"/>
          <w:szCs w:val="24"/>
        </w:rPr>
        <w:t xml:space="preserve"> Zgradili so jo na težko dostopnem terenu za Vršiči nad idrijskimi </w:t>
      </w:r>
      <w:commentRangeStart w:id="0"/>
      <w:proofErr w:type="spellStart"/>
      <w:r w:rsidR="00E33879" w:rsidRPr="00CD2FBD">
        <w:rPr>
          <w:sz w:val="24"/>
          <w:szCs w:val="24"/>
        </w:rPr>
        <w:t>klavž</w:t>
      </w:r>
      <w:r w:rsidR="00890AAB">
        <w:rPr>
          <w:sz w:val="24"/>
          <w:szCs w:val="24"/>
        </w:rPr>
        <w:t>i</w:t>
      </w:r>
      <w:commentRangeEnd w:id="0"/>
      <w:proofErr w:type="spellEnd"/>
      <w:r w:rsidR="00890AAB">
        <w:rPr>
          <w:rStyle w:val="Pripombasklic"/>
        </w:rPr>
        <w:commentReference w:id="0"/>
      </w:r>
      <w:r w:rsidR="002C16EE" w:rsidRPr="00CD2FBD">
        <w:rPr>
          <w:sz w:val="24"/>
          <w:szCs w:val="24"/>
        </w:rPr>
        <w:t xml:space="preserve">. Imela je štiri objekte: staro oglarsko brunarico, dve baraki za ranjence, nižje, v Črnem potoku pa je bila pralnica, </w:t>
      </w:r>
      <w:commentRangeStart w:id="1"/>
      <w:proofErr w:type="spellStart"/>
      <w:r w:rsidR="002C16EE" w:rsidRPr="00CD2FBD">
        <w:rPr>
          <w:sz w:val="24"/>
          <w:szCs w:val="24"/>
        </w:rPr>
        <w:t>razuševalnica</w:t>
      </w:r>
      <w:commentRangeEnd w:id="1"/>
      <w:proofErr w:type="spellEnd"/>
      <w:r w:rsidR="00890AAB">
        <w:rPr>
          <w:rStyle w:val="Pripombasklic"/>
        </w:rPr>
        <w:commentReference w:id="1"/>
      </w:r>
      <w:r w:rsidR="002C16EE" w:rsidRPr="00CD2FBD">
        <w:rPr>
          <w:sz w:val="24"/>
          <w:szCs w:val="24"/>
        </w:rPr>
        <w:t xml:space="preserve"> in kuhinja.</w:t>
      </w:r>
    </w:p>
    <w:p w14:paraId="5E87662D" w14:textId="2E426F9B" w:rsidR="002C16EE" w:rsidRPr="00CD2FBD" w:rsidRDefault="002C16EE" w:rsidP="00705F1E">
      <w:pPr>
        <w:rPr>
          <w:sz w:val="24"/>
          <w:szCs w:val="24"/>
        </w:rPr>
      </w:pPr>
      <w:r w:rsidRPr="00CD2FBD">
        <w:rPr>
          <w:sz w:val="24"/>
          <w:szCs w:val="24"/>
        </w:rPr>
        <w:t xml:space="preserve">Prve ranjence so od Tratnika preselili konec decembra 1943. </w:t>
      </w:r>
      <w:r w:rsidR="00E90F3D" w:rsidRPr="00CD2FBD">
        <w:rPr>
          <w:sz w:val="24"/>
          <w:szCs w:val="24"/>
        </w:rPr>
        <w:t>Konec</w:t>
      </w:r>
      <w:r w:rsidRPr="00CD2FBD">
        <w:rPr>
          <w:sz w:val="24"/>
          <w:szCs w:val="24"/>
        </w:rPr>
        <w:t xml:space="preserve"> januarja je </w:t>
      </w:r>
      <w:r w:rsidR="00E90F3D" w:rsidRPr="00CD2FBD">
        <w:rPr>
          <w:sz w:val="24"/>
          <w:szCs w:val="24"/>
        </w:rPr>
        <w:t>bilo v</w:t>
      </w:r>
      <w:r w:rsidRPr="00CD2FBD">
        <w:rPr>
          <w:sz w:val="24"/>
          <w:szCs w:val="24"/>
        </w:rPr>
        <w:t xml:space="preserve"> njej 25 ranjencev, imela je 25 članov osebja, še 15 </w:t>
      </w:r>
      <w:r w:rsidR="00E90F3D" w:rsidRPr="00CD2FBD">
        <w:rPr>
          <w:sz w:val="24"/>
          <w:szCs w:val="24"/>
        </w:rPr>
        <w:t xml:space="preserve"> pa </w:t>
      </w:r>
      <w:r w:rsidRPr="00CD2FBD">
        <w:rPr>
          <w:sz w:val="24"/>
          <w:szCs w:val="24"/>
        </w:rPr>
        <w:t>jih je bilo na javki in ekonomatu pri Tratniku.</w:t>
      </w:r>
    </w:p>
    <w:p w14:paraId="7175F111" w14:textId="325CA52A" w:rsidR="00CE3AA5" w:rsidRPr="00CD2FBD" w:rsidRDefault="00CE3AA5" w:rsidP="00705F1E">
      <w:pPr>
        <w:rPr>
          <w:sz w:val="24"/>
          <w:szCs w:val="24"/>
        </w:rPr>
      </w:pPr>
      <w:r w:rsidRPr="00CD2FBD">
        <w:rPr>
          <w:sz w:val="24"/>
          <w:szCs w:val="24"/>
        </w:rPr>
        <w:t xml:space="preserve">Delovala </w:t>
      </w:r>
      <w:r w:rsidR="00B42CAD" w:rsidRPr="00CD2FBD">
        <w:rPr>
          <w:sz w:val="24"/>
          <w:szCs w:val="24"/>
        </w:rPr>
        <w:t>je</w:t>
      </w:r>
      <w:r w:rsidRPr="00CD2FBD">
        <w:rPr>
          <w:sz w:val="24"/>
          <w:szCs w:val="24"/>
        </w:rPr>
        <w:t xml:space="preserve"> do 28.6.1944, ko so jo zaradi pobega bolničarke Cilke čez noč </w:t>
      </w:r>
      <w:r w:rsidR="00B70368" w:rsidRPr="00CD2FBD">
        <w:rPr>
          <w:sz w:val="24"/>
          <w:szCs w:val="24"/>
        </w:rPr>
        <w:t xml:space="preserve">v celoti </w:t>
      </w:r>
      <w:r w:rsidRPr="00CD2FBD">
        <w:rPr>
          <w:sz w:val="24"/>
          <w:szCs w:val="24"/>
        </w:rPr>
        <w:t>preseli</w:t>
      </w:r>
      <w:r w:rsidR="00B70368" w:rsidRPr="00CD2FBD">
        <w:rPr>
          <w:sz w:val="24"/>
          <w:szCs w:val="24"/>
        </w:rPr>
        <w:t>l</w:t>
      </w:r>
      <w:r w:rsidRPr="00CD2FBD">
        <w:rPr>
          <w:sz w:val="24"/>
          <w:szCs w:val="24"/>
        </w:rPr>
        <w:t>i. Štirideset članov osebja je moralo znositi 90 ranjencev v uro oddaljeno javko v Mrzli Rupi!</w:t>
      </w:r>
      <w:r w:rsidR="00A00F36" w:rsidRPr="00CD2FBD">
        <w:rPr>
          <w:sz w:val="24"/>
          <w:szCs w:val="24"/>
        </w:rPr>
        <w:t xml:space="preserve"> Težje ranjence, teh je bilo 37</w:t>
      </w:r>
      <w:r w:rsidR="00B70368" w:rsidRPr="00CD2FBD">
        <w:rPr>
          <w:sz w:val="24"/>
          <w:szCs w:val="24"/>
        </w:rPr>
        <w:t>,</w:t>
      </w:r>
      <w:r w:rsidR="00A00F36" w:rsidRPr="00CD2FBD">
        <w:rPr>
          <w:sz w:val="24"/>
          <w:szCs w:val="24"/>
        </w:rPr>
        <w:t xml:space="preserve"> pa so odpeljali v pet ur oddaljene pristreške v Tisovec.</w:t>
      </w:r>
    </w:p>
    <w:p w14:paraId="27E66F73" w14:textId="77777777" w:rsidR="00A00F36" w:rsidRPr="00CD2FBD" w:rsidRDefault="00CE3AA5" w:rsidP="00705F1E">
      <w:pPr>
        <w:rPr>
          <w:sz w:val="24"/>
          <w:szCs w:val="24"/>
        </w:rPr>
      </w:pPr>
      <w:r w:rsidRPr="00CD2FBD">
        <w:rPr>
          <w:sz w:val="24"/>
          <w:szCs w:val="24"/>
        </w:rPr>
        <w:t>V času delovanja se je v njej zdravilo okoli 180 ranjencev.</w:t>
      </w:r>
    </w:p>
    <w:p w14:paraId="42631CC6" w14:textId="54786A6D" w:rsidR="00CE3AA5" w:rsidRPr="00CD2FBD" w:rsidRDefault="00CE3AA5" w:rsidP="00705F1E">
      <w:pPr>
        <w:rPr>
          <w:sz w:val="24"/>
          <w:szCs w:val="24"/>
        </w:rPr>
      </w:pPr>
      <w:r w:rsidRPr="00CD2FBD">
        <w:rPr>
          <w:sz w:val="24"/>
          <w:szCs w:val="24"/>
        </w:rPr>
        <w:t xml:space="preserve"> Opuščeno postojanko so v zadnji ofenzivi</w:t>
      </w:r>
      <w:r w:rsidR="00ED2ACA" w:rsidRPr="00CD2FBD">
        <w:rPr>
          <w:sz w:val="24"/>
          <w:szCs w:val="24"/>
        </w:rPr>
        <w:t xml:space="preserve"> naključno</w:t>
      </w:r>
      <w:r w:rsidRPr="00CD2FBD">
        <w:rPr>
          <w:sz w:val="24"/>
          <w:szCs w:val="24"/>
        </w:rPr>
        <w:t xml:space="preserve"> odkrili Nemci in jo požgali.</w:t>
      </w:r>
    </w:p>
    <w:p w14:paraId="4E8EE8D8" w14:textId="79876E96" w:rsidR="002C16EE" w:rsidRPr="00CD2FBD" w:rsidRDefault="002C16EE" w:rsidP="00705F1E">
      <w:pPr>
        <w:rPr>
          <w:sz w:val="24"/>
          <w:szCs w:val="24"/>
        </w:rPr>
      </w:pPr>
    </w:p>
    <w:p w14:paraId="76BF9BA6" w14:textId="5168DB42" w:rsidR="002C16EE" w:rsidRPr="00CD2FBD" w:rsidRDefault="00304CF8" w:rsidP="00705F1E">
      <w:pPr>
        <w:rPr>
          <w:b/>
          <w:bCs/>
          <w:sz w:val="24"/>
          <w:szCs w:val="24"/>
        </w:rPr>
      </w:pPr>
      <w:r w:rsidRPr="00CD2FBD">
        <w:rPr>
          <w:b/>
          <w:bCs/>
          <w:sz w:val="24"/>
          <w:szCs w:val="24"/>
        </w:rPr>
        <w:t>»B« ali Očkova postojanka</w:t>
      </w:r>
    </w:p>
    <w:p w14:paraId="0E5FCA01" w14:textId="307CD8F1" w:rsidR="00304CF8" w:rsidRPr="00CD2FBD" w:rsidRDefault="00304CF8" w:rsidP="00705F1E">
      <w:pPr>
        <w:rPr>
          <w:sz w:val="24"/>
          <w:szCs w:val="24"/>
        </w:rPr>
      </w:pPr>
      <w:r w:rsidRPr="00CD2FBD">
        <w:rPr>
          <w:sz w:val="24"/>
          <w:szCs w:val="24"/>
        </w:rPr>
        <w:t xml:space="preserve">Ker je v Prvi centrali že kmalu začelo primanjkovati prostora, so že aprila zgradili v </w:t>
      </w:r>
      <w:proofErr w:type="spellStart"/>
      <w:r w:rsidRPr="00CD2FBD">
        <w:rPr>
          <w:sz w:val="24"/>
          <w:szCs w:val="24"/>
        </w:rPr>
        <w:t>Bedrovi</w:t>
      </w:r>
      <w:proofErr w:type="spellEnd"/>
      <w:r w:rsidRPr="00CD2FBD">
        <w:rPr>
          <w:sz w:val="24"/>
          <w:szCs w:val="24"/>
        </w:rPr>
        <w:t xml:space="preserve"> grapi novo postojanko. Imela je dva objekta, bolniško barako z dvojnimi pogradi in preprosto operacijsko sobo ter barako za osebje in kuhinjo. Zdravnik v postojanki</w:t>
      </w:r>
      <w:r w:rsidR="00AE1724" w:rsidRPr="00CD2FBD">
        <w:rPr>
          <w:sz w:val="24"/>
          <w:szCs w:val="24"/>
        </w:rPr>
        <w:t xml:space="preserve"> </w:t>
      </w:r>
      <w:r w:rsidRPr="00CD2FBD">
        <w:rPr>
          <w:sz w:val="24"/>
          <w:szCs w:val="24"/>
        </w:rPr>
        <w:t xml:space="preserve">je bil dr. Franc </w:t>
      </w:r>
      <w:proofErr w:type="spellStart"/>
      <w:r w:rsidRPr="00CD2FBD">
        <w:rPr>
          <w:sz w:val="24"/>
          <w:szCs w:val="24"/>
        </w:rPr>
        <w:t>Podkoritnik</w:t>
      </w:r>
      <w:proofErr w:type="spellEnd"/>
      <w:r w:rsidRPr="00CD2FBD">
        <w:rPr>
          <w:sz w:val="24"/>
          <w:szCs w:val="24"/>
        </w:rPr>
        <w:t>-Očka. Po pobegu bolničar</w:t>
      </w:r>
      <w:r w:rsidR="00AE1724" w:rsidRPr="00CD2FBD">
        <w:rPr>
          <w:sz w:val="24"/>
          <w:szCs w:val="24"/>
        </w:rPr>
        <w:t>ke Cilke</w:t>
      </w:r>
      <w:r w:rsidRPr="00CD2FBD">
        <w:rPr>
          <w:sz w:val="24"/>
          <w:szCs w:val="24"/>
        </w:rPr>
        <w:t>, so morali sprazniti tudi to postojanko</w:t>
      </w:r>
      <w:r w:rsidR="00AE1724" w:rsidRPr="00CD2FBD">
        <w:rPr>
          <w:sz w:val="24"/>
          <w:szCs w:val="24"/>
        </w:rPr>
        <w:t>,</w:t>
      </w:r>
      <w:r w:rsidRPr="00CD2FBD">
        <w:rPr>
          <w:sz w:val="24"/>
          <w:szCs w:val="24"/>
        </w:rPr>
        <w:t xml:space="preserve"> kjer se je do tedaj zdravilo okoli 50 lažjih ranjencev.</w:t>
      </w:r>
    </w:p>
    <w:p w14:paraId="39368EBB" w14:textId="23865E1A" w:rsidR="00304CF8" w:rsidRPr="00CD2FBD" w:rsidRDefault="00304CF8" w:rsidP="00705F1E">
      <w:pPr>
        <w:rPr>
          <w:sz w:val="24"/>
          <w:szCs w:val="24"/>
        </w:rPr>
      </w:pPr>
      <w:r w:rsidRPr="00CD2FBD">
        <w:rPr>
          <w:sz w:val="24"/>
          <w:szCs w:val="24"/>
        </w:rPr>
        <w:t>Novembra 1944 so postojanko ponovno vselili</w:t>
      </w:r>
      <w:r w:rsidR="00AE1724" w:rsidRPr="00CD2FBD">
        <w:rPr>
          <w:sz w:val="24"/>
          <w:szCs w:val="24"/>
        </w:rPr>
        <w:t>.</w:t>
      </w:r>
      <w:r w:rsidRPr="00CD2FBD">
        <w:rPr>
          <w:sz w:val="24"/>
          <w:szCs w:val="24"/>
        </w:rPr>
        <w:t xml:space="preserve"> Do konca vojne se je tu zdravilo pod vodstvom medicinke Darinke Soban 200 ranjencev.</w:t>
      </w:r>
    </w:p>
    <w:p w14:paraId="068CC112" w14:textId="3409592D" w:rsidR="00304CF8" w:rsidRPr="00CD2FBD" w:rsidRDefault="00304CF8" w:rsidP="00705F1E">
      <w:pPr>
        <w:rPr>
          <w:sz w:val="24"/>
          <w:szCs w:val="24"/>
        </w:rPr>
      </w:pPr>
      <w:r w:rsidRPr="00CD2FBD">
        <w:rPr>
          <w:sz w:val="24"/>
          <w:szCs w:val="24"/>
        </w:rPr>
        <w:t>Nedaleč stran so zgradili tudi podzemni bunker</w:t>
      </w:r>
      <w:r w:rsidR="00AE1724" w:rsidRPr="00CD2FBD">
        <w:rPr>
          <w:sz w:val="24"/>
          <w:szCs w:val="24"/>
        </w:rPr>
        <w:t>, v katerega so zaradi pobega Cilke prenesli nekaj težkih ranjencev</w:t>
      </w:r>
      <w:r w:rsidR="00E700DC" w:rsidRPr="00CD2FBD">
        <w:rPr>
          <w:sz w:val="24"/>
          <w:szCs w:val="24"/>
        </w:rPr>
        <w:t>. B</w:t>
      </w:r>
      <w:r w:rsidR="00F0023D" w:rsidRPr="00CD2FBD">
        <w:rPr>
          <w:sz w:val="24"/>
          <w:szCs w:val="24"/>
        </w:rPr>
        <w:t>ivanja v njem niso najbolje prenesli, zato tovrstnih bunkerjev niso več uporabljali.</w:t>
      </w:r>
    </w:p>
    <w:p w14:paraId="190B8CCB" w14:textId="77777777" w:rsidR="00F72233" w:rsidRPr="00CD2FBD" w:rsidRDefault="00F72233" w:rsidP="00705F1E">
      <w:pPr>
        <w:rPr>
          <w:sz w:val="24"/>
          <w:szCs w:val="24"/>
        </w:rPr>
      </w:pPr>
    </w:p>
    <w:p w14:paraId="1BAB5C93" w14:textId="77777777" w:rsidR="00F0023D" w:rsidRPr="00CD2FBD" w:rsidRDefault="00F0023D" w:rsidP="00304CF8">
      <w:pPr>
        <w:rPr>
          <w:b/>
          <w:bCs/>
          <w:sz w:val="24"/>
          <w:szCs w:val="24"/>
        </w:rPr>
      </w:pPr>
      <w:r w:rsidRPr="00CD2FBD">
        <w:rPr>
          <w:b/>
          <w:bCs/>
          <w:sz w:val="24"/>
          <w:szCs w:val="24"/>
        </w:rPr>
        <w:t>Tinetova postojanka</w:t>
      </w:r>
    </w:p>
    <w:p w14:paraId="457BE7D8" w14:textId="0EADB3BC" w:rsidR="00F0023D" w:rsidRPr="00CD2FBD" w:rsidRDefault="00F0023D" w:rsidP="00304CF8">
      <w:pPr>
        <w:rPr>
          <w:sz w:val="24"/>
          <w:szCs w:val="24"/>
        </w:rPr>
      </w:pPr>
      <w:r w:rsidRPr="00CD2FBD">
        <w:rPr>
          <w:sz w:val="24"/>
          <w:szCs w:val="24"/>
        </w:rPr>
        <w:t>V ustanovnih postojankah SVPB Pavla je stalno primanjkovalo prostora, zato so sklenili zgraditi še tretjo postojanko. Narejena je bila po načrtih ing. Tineta Valentinčiča, ki so ga poslali iz Glavnega štaba za pomoč pri gradnji. Imela je dve prostorni baraki za po 50 ranjencev</w:t>
      </w:r>
      <w:r w:rsidR="00A00F36" w:rsidRPr="00CD2FBD">
        <w:rPr>
          <w:sz w:val="24"/>
          <w:szCs w:val="24"/>
        </w:rPr>
        <w:t xml:space="preserve">, operacijsko sobo, previjališče, skladišče, kuhinjo. Postojanka ni bila postavljena na primernem kraju, saj bi jo pri površni kamuflaži lahko videli celo s </w:t>
      </w:r>
      <w:proofErr w:type="spellStart"/>
      <w:r w:rsidR="00A00F36" w:rsidRPr="00CD2FBD">
        <w:rPr>
          <w:sz w:val="24"/>
          <w:szCs w:val="24"/>
        </w:rPr>
        <w:t>Kočevša</w:t>
      </w:r>
      <w:proofErr w:type="spellEnd"/>
      <w:r w:rsidR="00A00F36" w:rsidRPr="00CD2FBD">
        <w:rPr>
          <w:sz w:val="24"/>
          <w:szCs w:val="24"/>
        </w:rPr>
        <w:t>. Vanjo so vselili samo nekaj inventarja, po pobegu bolničarke pa so jo opustili.</w:t>
      </w:r>
      <w:r w:rsidRPr="00CD2FBD">
        <w:rPr>
          <w:sz w:val="24"/>
          <w:szCs w:val="24"/>
        </w:rPr>
        <w:t xml:space="preserve"> </w:t>
      </w:r>
    </w:p>
    <w:p w14:paraId="1A27C3A8" w14:textId="77777777" w:rsidR="009C59DD" w:rsidRDefault="009C59DD" w:rsidP="00630549">
      <w:pPr>
        <w:rPr>
          <w:b/>
          <w:bCs/>
          <w:sz w:val="24"/>
          <w:szCs w:val="24"/>
        </w:rPr>
      </w:pPr>
    </w:p>
    <w:p w14:paraId="5EDDABD2" w14:textId="33C15006" w:rsidR="00630549" w:rsidRPr="00CD2FBD" w:rsidRDefault="00630549" w:rsidP="00630549">
      <w:pPr>
        <w:rPr>
          <w:b/>
          <w:bCs/>
          <w:sz w:val="24"/>
          <w:szCs w:val="24"/>
        </w:rPr>
      </w:pPr>
      <w:r w:rsidRPr="00CD2FBD">
        <w:rPr>
          <w:b/>
          <w:bCs/>
          <w:sz w:val="24"/>
          <w:szCs w:val="24"/>
        </w:rPr>
        <w:lastRenderedPageBreak/>
        <w:t>Delta</w:t>
      </w:r>
    </w:p>
    <w:p w14:paraId="79158C06" w14:textId="77777777" w:rsidR="00630549" w:rsidRPr="00CD2FBD" w:rsidRDefault="00630549" w:rsidP="00630549">
      <w:pPr>
        <w:rPr>
          <w:sz w:val="24"/>
          <w:szCs w:val="24"/>
        </w:rPr>
      </w:pPr>
      <w:r w:rsidRPr="00CD2FBD">
        <w:rPr>
          <w:sz w:val="24"/>
          <w:szCs w:val="24"/>
        </w:rPr>
        <w:t xml:space="preserve">Da bi se na javki pri Tratniku zadrževalo čim manj ljudi, so že aprila in maja zgradili ob potočku pod Kozjim robom nasproti Tratnika barako, ki je služila za ekonomat do selitve le tega julija 1944 v Mrzlo Rupo. Barako so na priporočilo sanitetnega odseka štaba korpusa spomladi 1945 prenovili in vanjo v zadnji ofenzivi vselili invalide, ki so tu bivali do konca vojne. </w:t>
      </w:r>
    </w:p>
    <w:p w14:paraId="057303A0" w14:textId="77777777" w:rsidR="00F72233" w:rsidRPr="00CD2FBD" w:rsidRDefault="00F72233" w:rsidP="00304CF8">
      <w:pPr>
        <w:rPr>
          <w:b/>
          <w:bCs/>
          <w:sz w:val="24"/>
          <w:szCs w:val="24"/>
        </w:rPr>
      </w:pPr>
    </w:p>
    <w:p w14:paraId="0FDD7411" w14:textId="15B3A309" w:rsidR="00F0023D" w:rsidRPr="00CD2FBD" w:rsidRDefault="005D2927" w:rsidP="00304CF8">
      <w:pPr>
        <w:rPr>
          <w:b/>
          <w:bCs/>
          <w:sz w:val="24"/>
          <w:szCs w:val="24"/>
        </w:rPr>
      </w:pPr>
      <w:r w:rsidRPr="00CD2FBD">
        <w:rPr>
          <w:b/>
          <w:bCs/>
          <w:sz w:val="24"/>
          <w:szCs w:val="24"/>
        </w:rPr>
        <w:t>Postojanka pod Hudim poljem</w:t>
      </w:r>
    </w:p>
    <w:p w14:paraId="62E2AE89" w14:textId="70ED9472" w:rsidR="005D2927" w:rsidRPr="00CD2FBD" w:rsidRDefault="005D2927" w:rsidP="005D2927">
      <w:pPr>
        <w:rPr>
          <w:sz w:val="24"/>
          <w:szCs w:val="24"/>
        </w:rPr>
      </w:pPr>
      <w:r w:rsidRPr="00CD2FBD">
        <w:rPr>
          <w:sz w:val="24"/>
          <w:szCs w:val="24"/>
        </w:rPr>
        <w:t xml:space="preserve">Četrto postojanko, po vojni imenovano </w:t>
      </w:r>
      <w:r w:rsidRPr="00CD2FBD">
        <w:rPr>
          <w:b/>
          <w:bCs/>
          <w:sz w:val="24"/>
          <w:szCs w:val="24"/>
        </w:rPr>
        <w:t>Pad Hudim poljem</w:t>
      </w:r>
      <w:r w:rsidRPr="00CD2FBD">
        <w:rPr>
          <w:sz w:val="24"/>
          <w:szCs w:val="24"/>
        </w:rPr>
        <w:t xml:space="preserve">, so zgradili izredno hitro. Na </w:t>
      </w:r>
      <w:proofErr w:type="spellStart"/>
      <w:r w:rsidRPr="00CD2FBD">
        <w:rPr>
          <w:sz w:val="24"/>
          <w:szCs w:val="24"/>
        </w:rPr>
        <w:t>Počeparjevi</w:t>
      </w:r>
      <w:proofErr w:type="spellEnd"/>
      <w:r w:rsidRPr="00CD2FBD">
        <w:rPr>
          <w:sz w:val="24"/>
          <w:szCs w:val="24"/>
        </w:rPr>
        <w:t xml:space="preserve"> žagi v Zgornji Trebuši so žagali deske, iz </w:t>
      </w:r>
      <w:r w:rsidR="006E607A" w:rsidRPr="00CD2FBD">
        <w:rPr>
          <w:sz w:val="24"/>
          <w:szCs w:val="24"/>
        </w:rPr>
        <w:t>njih</w:t>
      </w:r>
      <w:r w:rsidRPr="00CD2FBD">
        <w:rPr>
          <w:sz w:val="24"/>
          <w:szCs w:val="24"/>
        </w:rPr>
        <w:t xml:space="preserve"> in drugega materiala so že na žagi sestavili barake, ki so jih po delih prepeljali na javko in nato prenesli na gradbišče.</w:t>
      </w:r>
    </w:p>
    <w:p w14:paraId="2D4EBA4D" w14:textId="69A9CC62" w:rsidR="005D2927" w:rsidRPr="00CD2FBD" w:rsidRDefault="005D2927" w:rsidP="005D2927">
      <w:pPr>
        <w:rPr>
          <w:sz w:val="24"/>
          <w:szCs w:val="24"/>
        </w:rPr>
      </w:pPr>
      <w:r w:rsidRPr="00CD2FBD">
        <w:rPr>
          <w:sz w:val="24"/>
          <w:szCs w:val="24"/>
        </w:rPr>
        <w:t xml:space="preserve">Postojanka je imela barako za ranjence s 30-40 ležišči, veliko operacijsko barako, </w:t>
      </w:r>
      <w:r w:rsidR="006E607A" w:rsidRPr="00CD2FBD">
        <w:rPr>
          <w:sz w:val="24"/>
          <w:szCs w:val="24"/>
        </w:rPr>
        <w:t>k</w:t>
      </w:r>
      <w:r w:rsidRPr="00CD2FBD">
        <w:rPr>
          <w:sz w:val="24"/>
          <w:szCs w:val="24"/>
        </w:rPr>
        <w:t>uhinjo in prostor za osebje, ki se je ob večjem sprejemu ranjencev selilo pod šotor.</w:t>
      </w:r>
    </w:p>
    <w:p w14:paraId="404DF177" w14:textId="77777777" w:rsidR="005D2927" w:rsidRPr="00CD2FBD" w:rsidRDefault="005D2927" w:rsidP="005D2927">
      <w:pPr>
        <w:rPr>
          <w:sz w:val="24"/>
          <w:szCs w:val="24"/>
        </w:rPr>
      </w:pPr>
      <w:r w:rsidRPr="00CD2FBD">
        <w:rPr>
          <w:sz w:val="24"/>
          <w:szCs w:val="24"/>
        </w:rPr>
        <w:t>Vanjo so že 15. julija prepeljali ranjence iz Tisovca. Do konca julija so sprejeli že 67 ranjencev!</w:t>
      </w:r>
    </w:p>
    <w:p w14:paraId="093545BD" w14:textId="3E33008A" w:rsidR="005D2927" w:rsidRPr="00CD2FBD" w:rsidRDefault="005D2927" w:rsidP="005D2927">
      <w:pPr>
        <w:rPr>
          <w:sz w:val="24"/>
          <w:szCs w:val="24"/>
        </w:rPr>
      </w:pPr>
      <w:r w:rsidRPr="00CD2FBD">
        <w:rPr>
          <w:sz w:val="24"/>
          <w:szCs w:val="24"/>
        </w:rPr>
        <w:t>Ta postojanka je delovala le do novembra 1944, saj ni bila dovolj varna</w:t>
      </w:r>
      <w:r w:rsidR="00630549" w:rsidRPr="00CD2FBD">
        <w:rPr>
          <w:sz w:val="24"/>
          <w:szCs w:val="24"/>
        </w:rPr>
        <w:t>, saj je b</w:t>
      </w:r>
      <w:r w:rsidRPr="00CD2FBD">
        <w:rPr>
          <w:sz w:val="24"/>
          <w:szCs w:val="24"/>
        </w:rPr>
        <w:t>ila blizu prometne ceste</w:t>
      </w:r>
      <w:r w:rsidR="00630549" w:rsidRPr="00CD2FBD">
        <w:rPr>
          <w:sz w:val="24"/>
          <w:szCs w:val="24"/>
        </w:rPr>
        <w:t>. Z</w:t>
      </w:r>
      <w:r w:rsidRPr="00CD2FBD">
        <w:rPr>
          <w:sz w:val="24"/>
          <w:szCs w:val="24"/>
        </w:rPr>
        <w:t xml:space="preserve">lasti pa se je </w:t>
      </w:r>
      <w:proofErr w:type="spellStart"/>
      <w:r w:rsidRPr="00CD2FBD">
        <w:rPr>
          <w:sz w:val="24"/>
          <w:szCs w:val="24"/>
        </w:rPr>
        <w:t>dekonspirirala</w:t>
      </w:r>
      <w:proofErr w:type="spellEnd"/>
      <w:r w:rsidRPr="00CD2FBD">
        <w:rPr>
          <w:sz w:val="24"/>
          <w:szCs w:val="24"/>
        </w:rPr>
        <w:t xml:space="preserve"> v času transporta ranjencev na Notranjsko</w:t>
      </w:r>
      <w:r w:rsidR="00630549" w:rsidRPr="00CD2FBD">
        <w:rPr>
          <w:sz w:val="24"/>
          <w:szCs w:val="24"/>
        </w:rPr>
        <w:t>. Njeni ranjenci so se pridružili koloni iz SVPB Franja v njeni neposredni bližini.</w:t>
      </w:r>
    </w:p>
    <w:p w14:paraId="339083B4" w14:textId="77777777" w:rsidR="00F0023D" w:rsidRPr="00CD2FBD" w:rsidRDefault="00F0023D" w:rsidP="00304CF8">
      <w:pPr>
        <w:rPr>
          <w:sz w:val="24"/>
          <w:szCs w:val="24"/>
        </w:rPr>
      </w:pPr>
    </w:p>
    <w:p w14:paraId="763A4EE0" w14:textId="1EEAEF4F" w:rsidR="00304CF8" w:rsidRDefault="00CD4BD1" w:rsidP="00705F1E">
      <w:pPr>
        <w:rPr>
          <w:b/>
          <w:bCs/>
        </w:rPr>
      </w:pPr>
      <w:r w:rsidRPr="00CD2FBD">
        <w:rPr>
          <w:b/>
          <w:bCs/>
          <w:sz w:val="24"/>
          <w:szCs w:val="24"/>
        </w:rPr>
        <w:t>Za</w:t>
      </w:r>
      <w:r w:rsidR="00587AA2" w:rsidRPr="00CD2FBD">
        <w:rPr>
          <w:b/>
          <w:bCs/>
          <w:sz w:val="24"/>
          <w:szCs w:val="24"/>
        </w:rPr>
        <w:t>dnja ce</w:t>
      </w:r>
      <w:r w:rsidR="00587AA2" w:rsidRPr="00587AA2">
        <w:rPr>
          <w:b/>
          <w:bCs/>
        </w:rPr>
        <w:t>ntrala</w:t>
      </w:r>
    </w:p>
    <w:p w14:paraId="63C12C56" w14:textId="7C8559FA" w:rsidR="00CD2FBD" w:rsidRPr="00E50012" w:rsidRDefault="00CD2FBD" w:rsidP="00705F1E">
      <w:pPr>
        <w:rPr>
          <w:sz w:val="24"/>
          <w:szCs w:val="24"/>
        </w:rPr>
      </w:pPr>
      <w:r w:rsidRPr="00E50012">
        <w:rPr>
          <w:sz w:val="24"/>
          <w:szCs w:val="24"/>
        </w:rPr>
        <w:t xml:space="preserve">To postojanko so zgradili blizu </w:t>
      </w:r>
      <w:proofErr w:type="spellStart"/>
      <w:r w:rsidRPr="00E50012">
        <w:rPr>
          <w:sz w:val="24"/>
          <w:szCs w:val="24"/>
        </w:rPr>
        <w:t>Krekovš</w:t>
      </w:r>
      <w:proofErr w:type="spellEnd"/>
      <w:r w:rsidRPr="00E50012">
        <w:rPr>
          <w:sz w:val="24"/>
          <w:szCs w:val="24"/>
        </w:rPr>
        <w:t xml:space="preserve">, </w:t>
      </w:r>
      <w:r w:rsidR="00AA280A">
        <w:rPr>
          <w:sz w:val="24"/>
          <w:szCs w:val="24"/>
        </w:rPr>
        <w:t xml:space="preserve">globoko pod cesto Hudo polje - </w:t>
      </w:r>
      <w:proofErr w:type="spellStart"/>
      <w:r w:rsidR="00AA280A">
        <w:rPr>
          <w:sz w:val="24"/>
          <w:szCs w:val="24"/>
        </w:rPr>
        <w:t>Krekovše</w:t>
      </w:r>
      <w:proofErr w:type="spellEnd"/>
      <w:r w:rsidRPr="00E50012">
        <w:rPr>
          <w:sz w:val="24"/>
          <w:szCs w:val="24"/>
        </w:rPr>
        <w:t>.</w:t>
      </w:r>
    </w:p>
    <w:p w14:paraId="3248A0B6" w14:textId="3D389E43" w:rsidR="00CD2FBD" w:rsidRPr="00E50012" w:rsidRDefault="00CD2FBD" w:rsidP="00705F1E">
      <w:pPr>
        <w:rPr>
          <w:sz w:val="24"/>
          <w:szCs w:val="24"/>
        </w:rPr>
      </w:pPr>
      <w:r w:rsidRPr="00E50012">
        <w:rPr>
          <w:sz w:val="24"/>
          <w:szCs w:val="24"/>
        </w:rPr>
        <w:t>Vanjo so se vselili 20.oktobra 1944, Imela je osem objektov: dve baraki s po 20-30 ležišči za ranjence, barako za ose</w:t>
      </w:r>
      <w:r w:rsidR="00E50012" w:rsidRPr="00E50012">
        <w:rPr>
          <w:sz w:val="24"/>
          <w:szCs w:val="24"/>
        </w:rPr>
        <w:t>b</w:t>
      </w:r>
      <w:r w:rsidRPr="00E50012">
        <w:rPr>
          <w:sz w:val="24"/>
          <w:szCs w:val="24"/>
        </w:rPr>
        <w:t>je in šivalnico</w:t>
      </w:r>
      <w:r w:rsidR="00E50012" w:rsidRPr="00E50012">
        <w:rPr>
          <w:sz w:val="24"/>
          <w:szCs w:val="24"/>
        </w:rPr>
        <w:t>, operacijsko barako, sušilnico in garderobo za perilo, v grapi je bila prostorna kuhinja in pralnica. Ni</w:t>
      </w:r>
      <w:r w:rsidR="00E50012">
        <w:rPr>
          <w:sz w:val="24"/>
          <w:szCs w:val="24"/>
        </w:rPr>
        <w:t>ž</w:t>
      </w:r>
      <w:r w:rsidR="00E50012" w:rsidRPr="00E50012">
        <w:rPr>
          <w:sz w:val="24"/>
          <w:szCs w:val="24"/>
        </w:rPr>
        <w:t xml:space="preserve">je v grapi so imeli tudi </w:t>
      </w:r>
      <w:proofErr w:type="spellStart"/>
      <w:r w:rsidR="00E50012" w:rsidRPr="00E50012">
        <w:rPr>
          <w:sz w:val="24"/>
          <w:szCs w:val="24"/>
        </w:rPr>
        <w:t>elekrtično</w:t>
      </w:r>
      <w:proofErr w:type="spellEnd"/>
      <w:r w:rsidR="00E50012" w:rsidRPr="00E50012">
        <w:rPr>
          <w:sz w:val="24"/>
          <w:szCs w:val="24"/>
        </w:rPr>
        <w:t xml:space="preserve"> centralo.</w:t>
      </w:r>
    </w:p>
    <w:p w14:paraId="0C6AEC1A" w14:textId="00C20250" w:rsidR="00CD2FBD" w:rsidRDefault="00AA280A" w:rsidP="00705F1E">
      <w:pPr>
        <w:rPr>
          <w:sz w:val="24"/>
          <w:szCs w:val="24"/>
        </w:rPr>
      </w:pPr>
      <w:r w:rsidRPr="00AA280A">
        <w:rPr>
          <w:sz w:val="24"/>
          <w:szCs w:val="24"/>
        </w:rPr>
        <w:t xml:space="preserve">Zadnja centrala je </w:t>
      </w:r>
      <w:proofErr w:type="spellStart"/>
      <w:r w:rsidRPr="00AA280A">
        <w:rPr>
          <w:sz w:val="24"/>
          <w:szCs w:val="24"/>
        </w:rPr>
        <w:t>imala</w:t>
      </w:r>
      <w:proofErr w:type="spellEnd"/>
      <w:r w:rsidRPr="00AA280A">
        <w:rPr>
          <w:sz w:val="24"/>
          <w:szCs w:val="24"/>
        </w:rPr>
        <w:t xml:space="preserve"> tudi velik, težko dostopen</w:t>
      </w:r>
      <w:r w:rsidR="00A61EE0">
        <w:rPr>
          <w:sz w:val="24"/>
          <w:szCs w:val="24"/>
        </w:rPr>
        <w:t>,</w:t>
      </w:r>
      <w:r w:rsidRPr="00AA280A">
        <w:rPr>
          <w:sz w:val="24"/>
          <w:szCs w:val="24"/>
        </w:rPr>
        <w:t xml:space="preserve"> bunker v skalnem previsu nad Putrihovimi </w:t>
      </w:r>
      <w:proofErr w:type="spellStart"/>
      <w:r w:rsidRPr="00AA280A">
        <w:rPr>
          <w:sz w:val="24"/>
          <w:szCs w:val="24"/>
        </w:rPr>
        <w:t>klavžami</w:t>
      </w:r>
      <w:proofErr w:type="spellEnd"/>
      <w:r w:rsidRPr="00AA280A">
        <w:rPr>
          <w:sz w:val="24"/>
          <w:szCs w:val="24"/>
        </w:rPr>
        <w:t xml:space="preserve">. </w:t>
      </w:r>
      <w:r w:rsidR="00A61EE0">
        <w:rPr>
          <w:sz w:val="24"/>
          <w:szCs w:val="24"/>
        </w:rPr>
        <w:t>V</w:t>
      </w:r>
      <w:r w:rsidR="009E3370">
        <w:rPr>
          <w:sz w:val="24"/>
          <w:szCs w:val="24"/>
        </w:rPr>
        <w:t xml:space="preserve"> pomladnih sovražnih ofenzivah</w:t>
      </w:r>
      <w:r w:rsidR="00A61EE0" w:rsidRPr="00A61EE0">
        <w:rPr>
          <w:sz w:val="24"/>
          <w:szCs w:val="24"/>
        </w:rPr>
        <w:t xml:space="preserve"> </w:t>
      </w:r>
      <w:r w:rsidR="00A61EE0">
        <w:rPr>
          <w:sz w:val="24"/>
          <w:szCs w:val="24"/>
        </w:rPr>
        <w:t>so ga porabili dvakrat.</w:t>
      </w:r>
    </w:p>
    <w:p w14:paraId="28008610" w14:textId="129FFEC6" w:rsidR="00A61EE0" w:rsidRDefault="00A61EE0" w:rsidP="00705F1E">
      <w:pPr>
        <w:rPr>
          <w:sz w:val="24"/>
          <w:szCs w:val="24"/>
        </w:rPr>
      </w:pPr>
      <w:r>
        <w:rPr>
          <w:sz w:val="24"/>
          <w:szCs w:val="24"/>
        </w:rPr>
        <w:t xml:space="preserve">Še zadnje dneve vojne je bolnišnica sprejemala veliko število ranjencev, 64 samo v tednu od 21. do 28.aplila 1945! </w:t>
      </w:r>
    </w:p>
    <w:p w14:paraId="39F67534" w14:textId="512F6DD3" w:rsidR="00D66B8B" w:rsidRDefault="00D66B8B" w:rsidP="00D66B8B">
      <w:r>
        <w:t>Od 1. januarja 1944 do 5. maja 1945, se je v oddelkih SVPB Pavla skupno zdravilo 932 ranjencev in bolnikov. V</w:t>
      </w:r>
      <w:r w:rsidRPr="00D66B8B">
        <w:t xml:space="preserve"> </w:t>
      </w:r>
      <w:r>
        <w:t>Okrevališče 1 je ohranjenih 468 popisov, za Okrevališče 2 pa 290 popisov.</w:t>
      </w:r>
    </w:p>
    <w:p w14:paraId="38A5FEBB" w14:textId="28BBA139" w:rsidR="009E3370" w:rsidRDefault="00D66B8B" w:rsidP="00D66B8B">
      <w:r>
        <w:t xml:space="preserve">Skupno so torej ohranjeni podatki za 1581 zdravljenih borcev! </w:t>
      </w:r>
    </w:p>
    <w:p w14:paraId="0E13C1F8" w14:textId="77777777" w:rsidR="00C77B0C" w:rsidRDefault="00C77B0C" w:rsidP="00D66B8B"/>
    <w:p w14:paraId="125D6B22" w14:textId="77777777" w:rsidR="00C77B0C" w:rsidRDefault="00C77B0C" w:rsidP="00C77B0C">
      <w:pPr>
        <w:pStyle w:val="Navadensplet"/>
      </w:pPr>
      <w:commentRangeStart w:id="2"/>
      <w:commentRangeEnd w:id="2"/>
      <w:r>
        <w:rPr>
          <w:rStyle w:val="Pripombasklic"/>
        </w:rPr>
        <w:commentReference w:id="2"/>
      </w:r>
      <w:r>
        <w:t xml:space="preserve">Partizanska bolnišnica Pavla je bila ena izmed pomembnih skritih zdravstvenih točk med drugo svetovno vojno. Njena prva postojanka, imenovana Prva centrala ali »A«, je bila zgrajena na težko dostopnem terenu pri Vršičih nad idrijskimi </w:t>
      </w:r>
      <w:proofErr w:type="spellStart"/>
      <w:r>
        <w:t>klavži</w:t>
      </w:r>
      <w:proofErr w:type="spellEnd"/>
      <w:r>
        <w:t xml:space="preserve"> in je vsebovala barake za ranjence, pralnico, kuhinjo ter operacijsko sobo. Delovala je od decembra 1943 do junija 1944, ko so zaradi pobega bolničarke morali preseliti ranjence.</w:t>
      </w:r>
    </w:p>
    <w:p w14:paraId="24E3B65E" w14:textId="77777777" w:rsidR="00C77B0C" w:rsidRDefault="00C77B0C" w:rsidP="00C77B0C">
      <w:pPr>
        <w:pStyle w:val="Navadensplet"/>
      </w:pPr>
      <w:r>
        <w:lastRenderedPageBreak/>
        <w:t xml:space="preserve">Bolnišnica se je širila z novimi postojankami, saj je kmalu postalo očitno, da prostorska stiska zahteva dodatne kapacitete. Tako je nastala postojanka »B« v </w:t>
      </w:r>
      <w:proofErr w:type="spellStart"/>
      <w:r>
        <w:t>Bedrovi</w:t>
      </w:r>
      <w:proofErr w:type="spellEnd"/>
      <w:r>
        <w:t xml:space="preserve"> grapi z operacijsko sobo in kapaciteto za manj hudo ranjene, tretja pa je bila Tinetova postojanka, ki je vsebovala prostorni baraki, operacijsko sobo in skladišče.</w:t>
      </w:r>
    </w:p>
    <w:p w14:paraId="4ED804C5" w14:textId="42C040C7" w:rsidR="00C77B0C" w:rsidRDefault="00C77B0C" w:rsidP="00C77B0C">
      <w:pPr>
        <w:pStyle w:val="Navadensplet"/>
      </w:pPr>
      <w:r>
        <w:t xml:space="preserve">Še druge postojanke so bile zasnovane kot manjše enote, razporejene v skritih, težje dostopnih območjih, da bi ohranile varnost ranjencev in osebja. Skupaj je bolnišnica Pavla med vojno oskrbela </w:t>
      </w:r>
      <w:r w:rsidR="008F4EEB">
        <w:t>1581</w:t>
      </w:r>
      <w:r>
        <w:t xml:space="preserve"> ranjencev in bolnikov ter postala simbol odpora, humanosti in preživetja med težkimi vojnimi razmerami.</w:t>
      </w:r>
    </w:p>
    <w:p w14:paraId="04558CFE" w14:textId="503BE47D" w:rsidR="00C77B0C" w:rsidRPr="00AA280A" w:rsidRDefault="00C77B0C" w:rsidP="00D66B8B">
      <w:pPr>
        <w:rPr>
          <w:sz w:val="24"/>
          <w:szCs w:val="24"/>
        </w:rPr>
      </w:pPr>
    </w:p>
    <w:p w14:paraId="69DFF85A" w14:textId="35CC4D40" w:rsidR="008F4EEB" w:rsidRDefault="008F4EEB" w:rsidP="008F4EEB">
      <w:pPr>
        <w:pStyle w:val="Navadensplet"/>
      </w:pPr>
      <w:r>
        <w:t>Partizanska bolnišnica Pavla je bila ena izmed skrivnih bolnišnic med drugo svetovno vojno, kjer so ranjenci našli zavetje, oskrbo in mir v skritih kotičkih gozdov nad Idrijo. Prvo postojanko, imenovano Prva centrala ali »A«, so decembra 1943 postavili na težko dostopnem terenu pri Vršičih. Vključevala je barake za ranjence, pralnico, kuhinjo in operacijsko sobo. Delovala je od decembra 1943 do junija 1944, ko so zaradi pobega bolničarke morali preseliti ranjence.</w:t>
      </w:r>
    </w:p>
    <w:p w14:paraId="50478B88" w14:textId="77777777" w:rsidR="008F4EEB" w:rsidRDefault="008F4EEB" w:rsidP="008F4EEB">
      <w:pPr>
        <w:pStyle w:val="Navadensplet"/>
      </w:pPr>
      <w:r>
        <w:t xml:space="preserve">Ker je prostor hitro postal premajhen, so postavili še druge postojanke, kot sta bila Očkova postojanka v </w:t>
      </w:r>
      <w:proofErr w:type="spellStart"/>
      <w:r>
        <w:t>Bedrovi</w:t>
      </w:r>
      <w:proofErr w:type="spellEnd"/>
      <w:r>
        <w:t xml:space="preserve"> grapi in Tinetova postojanka, ki je imela večje zmogljivosti za oskrbo ranjencev. Vsaka postojanka je bila skrbno umeščena v naravno okolje, da bi ostala neopažena, kar je bilo ključno za preživetje osebja in ranjencev.</w:t>
      </w:r>
    </w:p>
    <w:p w14:paraId="63C0BD64" w14:textId="77777777" w:rsidR="008F4EEB" w:rsidRDefault="008F4EEB" w:rsidP="008F4EEB">
      <w:pPr>
        <w:pStyle w:val="Navadensplet"/>
      </w:pPr>
      <w:r>
        <w:t>Bolnišnica Pavla je med vojno oskrbela več kot 900 ranjencev in se zapisala kot simbol poguma, solidarnosti in upora. Skrivne poti in skrbno načrtovane postojanke danes spominjajo na težke čase, a tudi na moč preživetja in upanja.</w:t>
      </w:r>
    </w:p>
    <w:p w14:paraId="0A787B84" w14:textId="1EFD9E5D" w:rsidR="00CD2FBD" w:rsidRPr="00CD2FBD" w:rsidRDefault="00CD2FBD" w:rsidP="00705F1E"/>
    <w:sectPr w:rsidR="00CD2FBD" w:rsidRPr="00CD2FBD" w:rsidSect="00F72233">
      <w:pgSz w:w="11906" w:h="16838"/>
      <w:pgMar w:top="1134" w:right="1418" w:bottom="113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Irma Pivk" w:date="2024-11-04T14:06:00Z" w:initials="IP">
    <w:p w14:paraId="4F98BAAA" w14:textId="68B7BD2B" w:rsidR="00890AAB" w:rsidRDefault="00890AAB">
      <w:pPr>
        <w:pStyle w:val="Pripombabesedilo"/>
      </w:pPr>
      <w:r>
        <w:rPr>
          <w:rStyle w:val="Pripombasklic"/>
        </w:rPr>
        <w:annotationRef/>
      </w:r>
      <w:proofErr w:type="spellStart"/>
      <w:r>
        <w:t>klavžami</w:t>
      </w:r>
      <w:proofErr w:type="spellEnd"/>
    </w:p>
  </w:comment>
  <w:comment w:id="1" w:author="Irma Pivk" w:date="2024-11-04T14:06:00Z" w:initials="IP">
    <w:p w14:paraId="6BE100F9" w14:textId="5B319B36" w:rsidR="00890AAB" w:rsidRDefault="00890AAB">
      <w:pPr>
        <w:pStyle w:val="Pripombabesedilo"/>
      </w:pPr>
      <w:r>
        <w:rPr>
          <w:rStyle w:val="Pripombasklic"/>
        </w:rPr>
        <w:annotationRef/>
      </w:r>
      <w:r>
        <w:t>razkuževalnica?</w:t>
      </w:r>
    </w:p>
  </w:comment>
  <w:comment w:id="2" w:author="Irma Pivk" w:date="2024-11-04T14:04:00Z" w:initials="IP">
    <w:p w14:paraId="42542E43" w14:textId="327F9B01" w:rsidR="00C77B0C" w:rsidRDefault="00C77B0C">
      <w:pPr>
        <w:pStyle w:val="Pripombabesedilo"/>
      </w:pPr>
      <w:r>
        <w:rPr>
          <w:rStyle w:val="Pripombasklic"/>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98BAAA" w15:done="0"/>
  <w15:commentEx w15:paraId="6BE100F9" w15:done="0"/>
  <w15:commentEx w15:paraId="42542E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88A9BC" w16cex:dateUtc="2024-11-04T13:06:00Z"/>
  <w16cex:commentExtensible w16cex:durableId="5D8B213A" w16cex:dateUtc="2024-11-04T13:06:00Z"/>
  <w16cex:commentExtensible w16cex:durableId="216D6074" w16cex:dateUtc="2024-11-04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98BAAA" w16cid:durableId="0488A9BC"/>
  <w16cid:commentId w16cid:paraId="6BE100F9" w16cid:durableId="5D8B213A"/>
  <w16cid:commentId w16cid:paraId="42542E43" w16cid:durableId="216D60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ma Pivk">
    <w15:presenceInfo w15:providerId="Windows Live" w15:userId="fedf73e1674e0f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1E"/>
    <w:rsid w:val="000B1E85"/>
    <w:rsid w:val="00101C7E"/>
    <w:rsid w:val="00242230"/>
    <w:rsid w:val="002C16EE"/>
    <w:rsid w:val="00304CF8"/>
    <w:rsid w:val="00587AA2"/>
    <w:rsid w:val="005D2927"/>
    <w:rsid w:val="00605CDA"/>
    <w:rsid w:val="00630549"/>
    <w:rsid w:val="006E607A"/>
    <w:rsid w:val="00705F1E"/>
    <w:rsid w:val="00735F90"/>
    <w:rsid w:val="008666EE"/>
    <w:rsid w:val="00890AAB"/>
    <w:rsid w:val="008F4EEB"/>
    <w:rsid w:val="009C59DD"/>
    <w:rsid w:val="009E3370"/>
    <w:rsid w:val="00A00F36"/>
    <w:rsid w:val="00A61EE0"/>
    <w:rsid w:val="00A95CEF"/>
    <w:rsid w:val="00AA280A"/>
    <w:rsid w:val="00AE1724"/>
    <w:rsid w:val="00AF6206"/>
    <w:rsid w:val="00B42CAD"/>
    <w:rsid w:val="00B70368"/>
    <w:rsid w:val="00C77B0C"/>
    <w:rsid w:val="00CD2FBD"/>
    <w:rsid w:val="00CD4BD1"/>
    <w:rsid w:val="00CE3AA5"/>
    <w:rsid w:val="00D66B8B"/>
    <w:rsid w:val="00DA0AB2"/>
    <w:rsid w:val="00E33879"/>
    <w:rsid w:val="00E50012"/>
    <w:rsid w:val="00E700DC"/>
    <w:rsid w:val="00E90F3D"/>
    <w:rsid w:val="00ED2ACA"/>
    <w:rsid w:val="00F0023D"/>
    <w:rsid w:val="00F00A35"/>
    <w:rsid w:val="00F72233"/>
    <w:rsid w:val="00FC52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FB1D"/>
  <w15:chartTrackingRefBased/>
  <w15:docId w15:val="{9384C639-2FA9-438C-9B3D-E05E69ED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5F1E"/>
  </w:style>
  <w:style w:type="paragraph" w:styleId="Naslov1">
    <w:name w:val="heading 1"/>
    <w:basedOn w:val="Navaden"/>
    <w:next w:val="Navaden"/>
    <w:link w:val="Naslov1Znak"/>
    <w:uiPriority w:val="9"/>
    <w:qFormat/>
    <w:rsid w:val="00705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05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05F1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05F1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05F1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05F1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05F1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05F1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05F1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05F1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05F1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05F1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05F1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05F1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05F1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05F1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05F1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05F1E"/>
    <w:rPr>
      <w:rFonts w:eastAsiaTheme="majorEastAsia" w:cstheme="majorBidi"/>
      <w:color w:val="272727" w:themeColor="text1" w:themeTint="D8"/>
    </w:rPr>
  </w:style>
  <w:style w:type="paragraph" w:styleId="Naslov">
    <w:name w:val="Title"/>
    <w:basedOn w:val="Navaden"/>
    <w:next w:val="Navaden"/>
    <w:link w:val="NaslovZnak"/>
    <w:uiPriority w:val="10"/>
    <w:qFormat/>
    <w:rsid w:val="00705F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05F1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05F1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05F1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05F1E"/>
    <w:pPr>
      <w:spacing w:before="160"/>
      <w:jc w:val="center"/>
    </w:pPr>
    <w:rPr>
      <w:i/>
      <w:iCs/>
      <w:color w:val="404040" w:themeColor="text1" w:themeTint="BF"/>
    </w:rPr>
  </w:style>
  <w:style w:type="character" w:customStyle="1" w:styleId="CitatZnak">
    <w:name w:val="Citat Znak"/>
    <w:basedOn w:val="Privzetapisavaodstavka"/>
    <w:link w:val="Citat"/>
    <w:uiPriority w:val="29"/>
    <w:rsid w:val="00705F1E"/>
    <w:rPr>
      <w:i/>
      <w:iCs/>
      <w:color w:val="404040" w:themeColor="text1" w:themeTint="BF"/>
    </w:rPr>
  </w:style>
  <w:style w:type="paragraph" w:styleId="Odstavekseznama">
    <w:name w:val="List Paragraph"/>
    <w:basedOn w:val="Navaden"/>
    <w:uiPriority w:val="34"/>
    <w:qFormat/>
    <w:rsid w:val="00705F1E"/>
    <w:pPr>
      <w:ind w:left="720"/>
      <w:contextualSpacing/>
    </w:pPr>
  </w:style>
  <w:style w:type="character" w:styleId="Intenzivenpoudarek">
    <w:name w:val="Intense Emphasis"/>
    <w:basedOn w:val="Privzetapisavaodstavka"/>
    <w:uiPriority w:val="21"/>
    <w:qFormat/>
    <w:rsid w:val="00705F1E"/>
    <w:rPr>
      <w:i/>
      <w:iCs/>
      <w:color w:val="0F4761" w:themeColor="accent1" w:themeShade="BF"/>
    </w:rPr>
  </w:style>
  <w:style w:type="paragraph" w:styleId="Intenzivencitat">
    <w:name w:val="Intense Quote"/>
    <w:basedOn w:val="Navaden"/>
    <w:next w:val="Navaden"/>
    <w:link w:val="IntenzivencitatZnak"/>
    <w:uiPriority w:val="30"/>
    <w:qFormat/>
    <w:rsid w:val="00705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05F1E"/>
    <w:rPr>
      <w:i/>
      <w:iCs/>
      <w:color w:val="0F4761" w:themeColor="accent1" w:themeShade="BF"/>
    </w:rPr>
  </w:style>
  <w:style w:type="character" w:styleId="Intenzivensklic">
    <w:name w:val="Intense Reference"/>
    <w:basedOn w:val="Privzetapisavaodstavka"/>
    <w:uiPriority w:val="32"/>
    <w:qFormat/>
    <w:rsid w:val="00705F1E"/>
    <w:rPr>
      <w:b/>
      <w:bCs/>
      <w:smallCaps/>
      <w:color w:val="0F4761" w:themeColor="accent1" w:themeShade="BF"/>
      <w:spacing w:val="5"/>
    </w:rPr>
  </w:style>
  <w:style w:type="character" w:customStyle="1" w:styleId="TelobesedilaZnak">
    <w:name w:val="Telo besedila Znak"/>
    <w:basedOn w:val="Privzetapisavaodstavka"/>
    <w:link w:val="Telobesedila"/>
    <w:rsid w:val="00B42CAD"/>
    <w:rPr>
      <w:rFonts w:ascii="Times New Roman" w:eastAsia="Times New Roman" w:hAnsi="Times New Roman" w:cs="Times New Roman"/>
      <w:i/>
      <w:iCs/>
      <w:color w:val="353535"/>
      <w:sz w:val="20"/>
      <w:szCs w:val="20"/>
    </w:rPr>
  </w:style>
  <w:style w:type="paragraph" w:styleId="Telobesedila">
    <w:name w:val="Body Text"/>
    <w:basedOn w:val="Navaden"/>
    <w:link w:val="TelobesedilaZnak"/>
    <w:qFormat/>
    <w:rsid w:val="00B42CAD"/>
    <w:pPr>
      <w:widowControl w:val="0"/>
      <w:spacing w:after="0" w:line="269" w:lineRule="auto"/>
      <w:ind w:firstLine="300"/>
    </w:pPr>
    <w:rPr>
      <w:rFonts w:ascii="Times New Roman" w:eastAsia="Times New Roman" w:hAnsi="Times New Roman" w:cs="Times New Roman"/>
      <w:i/>
      <w:iCs/>
      <w:color w:val="353535"/>
      <w:sz w:val="20"/>
      <w:szCs w:val="20"/>
    </w:rPr>
  </w:style>
  <w:style w:type="character" w:customStyle="1" w:styleId="TelobesedilaZnak1">
    <w:name w:val="Telo besedila Znak1"/>
    <w:basedOn w:val="Privzetapisavaodstavka"/>
    <w:uiPriority w:val="99"/>
    <w:semiHidden/>
    <w:rsid w:val="00B42CAD"/>
  </w:style>
  <w:style w:type="character" w:styleId="Pripombasklic">
    <w:name w:val="annotation reference"/>
    <w:basedOn w:val="Privzetapisavaodstavka"/>
    <w:uiPriority w:val="99"/>
    <w:semiHidden/>
    <w:unhideWhenUsed/>
    <w:rsid w:val="00C77B0C"/>
    <w:rPr>
      <w:sz w:val="16"/>
      <w:szCs w:val="16"/>
    </w:rPr>
  </w:style>
  <w:style w:type="paragraph" w:styleId="Pripombabesedilo">
    <w:name w:val="annotation text"/>
    <w:basedOn w:val="Navaden"/>
    <w:link w:val="PripombabesediloZnak"/>
    <w:uiPriority w:val="99"/>
    <w:semiHidden/>
    <w:unhideWhenUsed/>
    <w:rsid w:val="00C77B0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77B0C"/>
    <w:rPr>
      <w:sz w:val="20"/>
      <w:szCs w:val="20"/>
    </w:rPr>
  </w:style>
  <w:style w:type="paragraph" w:styleId="Zadevapripombe">
    <w:name w:val="annotation subject"/>
    <w:basedOn w:val="Pripombabesedilo"/>
    <w:next w:val="Pripombabesedilo"/>
    <w:link w:val="ZadevapripombeZnak"/>
    <w:uiPriority w:val="99"/>
    <w:semiHidden/>
    <w:unhideWhenUsed/>
    <w:rsid w:val="00C77B0C"/>
    <w:rPr>
      <w:b/>
      <w:bCs/>
    </w:rPr>
  </w:style>
  <w:style w:type="character" w:customStyle="1" w:styleId="ZadevapripombeZnak">
    <w:name w:val="Zadeva pripombe Znak"/>
    <w:basedOn w:val="PripombabesediloZnak"/>
    <w:link w:val="Zadevapripombe"/>
    <w:uiPriority w:val="99"/>
    <w:semiHidden/>
    <w:rsid w:val="00C77B0C"/>
    <w:rPr>
      <w:b/>
      <w:bCs/>
      <w:sz w:val="20"/>
      <w:szCs w:val="20"/>
    </w:rPr>
  </w:style>
  <w:style w:type="paragraph" w:styleId="Navadensplet">
    <w:name w:val="Normal (Web)"/>
    <w:basedOn w:val="Navaden"/>
    <w:uiPriority w:val="99"/>
    <w:semiHidden/>
    <w:unhideWhenUsed/>
    <w:rsid w:val="00C77B0C"/>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430850">
      <w:bodyDiv w:val="1"/>
      <w:marLeft w:val="0"/>
      <w:marRight w:val="0"/>
      <w:marTop w:val="0"/>
      <w:marBottom w:val="0"/>
      <w:divBdr>
        <w:top w:val="none" w:sz="0" w:space="0" w:color="auto"/>
        <w:left w:val="none" w:sz="0" w:space="0" w:color="auto"/>
        <w:bottom w:val="none" w:sz="0" w:space="0" w:color="auto"/>
        <w:right w:val="none" w:sz="0" w:space="0" w:color="auto"/>
      </w:divBdr>
    </w:div>
    <w:div w:id="524250278">
      <w:bodyDiv w:val="1"/>
      <w:marLeft w:val="0"/>
      <w:marRight w:val="0"/>
      <w:marTop w:val="0"/>
      <w:marBottom w:val="0"/>
      <w:divBdr>
        <w:top w:val="none" w:sz="0" w:space="0" w:color="auto"/>
        <w:left w:val="none" w:sz="0" w:space="0" w:color="auto"/>
        <w:bottom w:val="none" w:sz="0" w:space="0" w:color="auto"/>
        <w:right w:val="none" w:sz="0" w:space="0" w:color="auto"/>
      </w:divBdr>
    </w:div>
    <w:div w:id="1489328000">
      <w:bodyDiv w:val="1"/>
      <w:marLeft w:val="0"/>
      <w:marRight w:val="0"/>
      <w:marTop w:val="0"/>
      <w:marBottom w:val="0"/>
      <w:divBdr>
        <w:top w:val="none" w:sz="0" w:space="0" w:color="auto"/>
        <w:left w:val="none" w:sz="0" w:space="0" w:color="auto"/>
        <w:bottom w:val="none" w:sz="0" w:space="0" w:color="auto"/>
        <w:right w:val="none" w:sz="0" w:space="0" w:color="auto"/>
      </w:divBdr>
    </w:div>
    <w:div w:id="166613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995</Words>
  <Characters>5673</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Gantar</dc:creator>
  <cp:keywords/>
  <dc:description/>
  <cp:lastModifiedBy>Irma Pivk</cp:lastModifiedBy>
  <cp:revision>2</cp:revision>
  <dcterms:created xsi:type="dcterms:W3CDTF">2024-11-04T14:42:00Z</dcterms:created>
  <dcterms:modified xsi:type="dcterms:W3CDTF">2024-11-04T14:42:00Z</dcterms:modified>
</cp:coreProperties>
</file>